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Pr="00D12197" w:rsidRDefault="006908A0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>Unit Two Discussion</w:t>
      </w:r>
    </w:p>
    <w:p w:rsidR="00D12197" w:rsidRPr="00D12197" w:rsidRDefault="006908A0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>Student’s Name</w:t>
      </w:r>
    </w:p>
    <w:p w:rsidR="00D12197" w:rsidRPr="00D12197" w:rsidRDefault="006908A0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12197" w:rsidRP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P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Pr="00D12197" w:rsidRDefault="00D12197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197" w:rsidRPr="00D12197" w:rsidRDefault="006908A0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lastRenderedPageBreak/>
        <w:t>Unit Two Discussion</w:t>
      </w:r>
    </w:p>
    <w:p w:rsidR="00B204E5" w:rsidRPr="00D12197" w:rsidRDefault="006908A0" w:rsidP="00D90B1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 xml:space="preserve">Jim Crow is one of the critical aspects of U.S History. Jim Crow laws were passed to foster racial segregation, specifically in the South. </w:t>
      </w:r>
      <w:r w:rsidR="0077476F" w:rsidRPr="00D12197">
        <w:rPr>
          <w:rFonts w:ascii="Times New Roman" w:hAnsi="Times New Roman" w:cs="Times New Roman"/>
          <w:sz w:val="24"/>
          <w:szCs w:val="24"/>
        </w:rPr>
        <w:t xml:space="preserve">Other states were also free to adopt these laws. </w:t>
      </w:r>
      <w:r w:rsidR="00B24004" w:rsidRPr="00D12197">
        <w:rPr>
          <w:rFonts w:ascii="Times New Roman" w:hAnsi="Times New Roman" w:cs="Times New Roman"/>
          <w:sz w:val="24"/>
          <w:szCs w:val="24"/>
        </w:rPr>
        <w:t xml:space="preserve">Booker Washington, Julia Cooper, and Church Terrell are some of the prominent individuals </w:t>
      </w:r>
      <w:r w:rsidR="000F2843" w:rsidRPr="00D12197">
        <w:rPr>
          <w:rFonts w:ascii="Times New Roman" w:hAnsi="Times New Roman" w:cs="Times New Roman"/>
          <w:sz w:val="24"/>
          <w:szCs w:val="24"/>
        </w:rPr>
        <w:t>who fought against</w:t>
      </w:r>
      <w:r w:rsidR="00574E38" w:rsidRPr="00D12197">
        <w:rPr>
          <w:rFonts w:ascii="Times New Roman" w:hAnsi="Times New Roman" w:cs="Times New Roman"/>
          <w:sz w:val="24"/>
          <w:szCs w:val="24"/>
        </w:rPr>
        <w:t xml:space="preserve"> Jim Crow and other forms of racial segregation in the United States. </w:t>
      </w:r>
    </w:p>
    <w:p w:rsidR="00B204E5" w:rsidRPr="00D12197" w:rsidRDefault="006908A0" w:rsidP="00D121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>To be</w:t>
      </w:r>
      <w:r w:rsidR="000F494A" w:rsidRPr="00D12197">
        <w:rPr>
          <w:rFonts w:ascii="Times New Roman" w:hAnsi="Times New Roman" w:cs="Times New Roman"/>
          <w:sz w:val="24"/>
          <w:szCs w:val="24"/>
        </w:rPr>
        <w:t>g</w:t>
      </w:r>
      <w:r w:rsidR="008D4900" w:rsidRPr="00D12197">
        <w:rPr>
          <w:rFonts w:ascii="Times New Roman" w:hAnsi="Times New Roman" w:cs="Times New Roman"/>
          <w:sz w:val="24"/>
          <w:szCs w:val="24"/>
        </w:rPr>
        <w:t xml:space="preserve">in, Washington made an enormous contribution to the fight against </w:t>
      </w:r>
      <w:r w:rsidR="00902D2E" w:rsidRPr="00D12197">
        <w:rPr>
          <w:rFonts w:ascii="Times New Roman" w:hAnsi="Times New Roman" w:cs="Times New Roman"/>
          <w:sz w:val="24"/>
          <w:szCs w:val="24"/>
        </w:rPr>
        <w:t>racial</w:t>
      </w:r>
      <w:r w:rsidR="008D4900" w:rsidRPr="00D12197">
        <w:rPr>
          <w:rFonts w:ascii="Times New Roman" w:hAnsi="Times New Roman" w:cs="Times New Roman"/>
          <w:sz w:val="24"/>
          <w:szCs w:val="24"/>
        </w:rPr>
        <w:t xml:space="preserve"> segregation.</w:t>
      </w:r>
      <w:r w:rsidR="00193433" w:rsidRPr="00D12197">
        <w:rPr>
          <w:rFonts w:ascii="Times New Roman" w:hAnsi="Times New Roman" w:cs="Times New Roman"/>
          <w:sz w:val="24"/>
          <w:szCs w:val="24"/>
        </w:rPr>
        <w:t xml:space="preserve"> One of Washington's strategies to support African Americans in terms of navigati</w:t>
      </w:r>
      <w:r w:rsidR="00932A14" w:rsidRPr="00D12197">
        <w:rPr>
          <w:rFonts w:ascii="Times New Roman" w:hAnsi="Times New Roman" w:cs="Times New Roman"/>
          <w:sz w:val="24"/>
          <w:szCs w:val="24"/>
        </w:rPr>
        <w:t>ng the experience of living in J</w:t>
      </w:r>
      <w:r w:rsidR="00193433" w:rsidRPr="00D12197">
        <w:rPr>
          <w:rFonts w:ascii="Times New Roman" w:hAnsi="Times New Roman" w:cs="Times New Roman"/>
          <w:sz w:val="24"/>
          <w:szCs w:val="24"/>
        </w:rPr>
        <w:t xml:space="preserve">im Crow America was the establishment of vocational schools and encouraging education. </w:t>
      </w:r>
      <w:r w:rsidR="00EF0BF2" w:rsidRPr="00D12197">
        <w:rPr>
          <w:rFonts w:ascii="Times New Roman" w:hAnsi="Times New Roman" w:cs="Times New Roman"/>
          <w:sz w:val="24"/>
          <w:szCs w:val="24"/>
        </w:rPr>
        <w:t xml:space="preserve">For instance, Washington Founded </w:t>
      </w:r>
      <w:r w:rsidR="0071165B" w:rsidRPr="00D12197">
        <w:rPr>
          <w:rFonts w:ascii="Times New Roman" w:hAnsi="Times New Roman" w:cs="Times New Roman"/>
          <w:sz w:val="24"/>
          <w:szCs w:val="24"/>
        </w:rPr>
        <w:t>Tuskegee</w:t>
      </w:r>
      <w:r w:rsidR="00EF0BF2" w:rsidRPr="00D12197">
        <w:rPr>
          <w:rFonts w:ascii="Times New Roman" w:hAnsi="Times New Roman" w:cs="Times New Roman"/>
          <w:sz w:val="24"/>
          <w:szCs w:val="24"/>
        </w:rPr>
        <w:t xml:space="preserve"> Institute in Alabama.</w:t>
      </w:r>
      <w:r w:rsidR="002A1677" w:rsidRPr="00D12197">
        <w:rPr>
          <w:rFonts w:ascii="Times New Roman" w:hAnsi="Times New Roman" w:cs="Times New Roman"/>
          <w:sz w:val="24"/>
          <w:szCs w:val="24"/>
        </w:rPr>
        <w:t xml:space="preserve"> Washington encouraged African Americans to join vocational training as a way of navigating racism in America. </w:t>
      </w:r>
      <w:r w:rsidR="00090327" w:rsidRPr="00D12197">
        <w:rPr>
          <w:rFonts w:ascii="Times New Roman" w:hAnsi="Times New Roman" w:cs="Times New Roman"/>
          <w:sz w:val="24"/>
          <w:szCs w:val="24"/>
        </w:rPr>
        <w:t>Tuskegee Institute aimed at training African Americans in various skills that would improve their productivity</w:t>
      </w:r>
      <w:r w:rsidR="00932A14" w:rsidRPr="00D1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(Denton, 1993)</w:t>
      </w:r>
      <w:r w:rsidR="00090327" w:rsidRPr="00D12197">
        <w:rPr>
          <w:rFonts w:ascii="Times New Roman" w:hAnsi="Times New Roman" w:cs="Times New Roman"/>
          <w:sz w:val="24"/>
          <w:szCs w:val="24"/>
        </w:rPr>
        <w:t xml:space="preserve">. </w:t>
      </w:r>
      <w:r w:rsidR="00961CDC" w:rsidRPr="00D12197">
        <w:rPr>
          <w:rFonts w:ascii="Times New Roman" w:hAnsi="Times New Roman" w:cs="Times New Roman"/>
          <w:sz w:val="24"/>
          <w:szCs w:val="24"/>
        </w:rPr>
        <w:t>This institute was</w:t>
      </w:r>
      <w:r w:rsidR="00473013" w:rsidRPr="00D12197">
        <w:rPr>
          <w:rFonts w:ascii="Times New Roman" w:hAnsi="Times New Roman" w:cs="Times New Roman"/>
          <w:sz w:val="24"/>
          <w:szCs w:val="24"/>
        </w:rPr>
        <w:t xml:space="preserve"> an agricultural research center that came up with several products. </w:t>
      </w:r>
      <w:r w:rsidR="001A6634" w:rsidRPr="00D12197">
        <w:rPr>
          <w:rFonts w:ascii="Times New Roman" w:hAnsi="Times New Roman" w:cs="Times New Roman"/>
          <w:sz w:val="24"/>
          <w:szCs w:val="24"/>
        </w:rPr>
        <w:t xml:space="preserve">Some of the crops were sweet potatoes, peanuts, and pecans. </w:t>
      </w:r>
      <w:r w:rsidR="00050CE0" w:rsidRPr="00D12197">
        <w:rPr>
          <w:rFonts w:ascii="Times New Roman" w:hAnsi="Times New Roman" w:cs="Times New Roman"/>
          <w:sz w:val="24"/>
          <w:szCs w:val="24"/>
        </w:rPr>
        <w:t xml:space="preserve">According to Washington, African Americans were required to focus on long-term hopes of both political and social equality rather than short-term goals. </w:t>
      </w:r>
      <w:r w:rsidR="002E3A0E" w:rsidRPr="00D12197">
        <w:rPr>
          <w:rFonts w:ascii="Times New Roman" w:hAnsi="Times New Roman" w:cs="Times New Roman"/>
          <w:sz w:val="24"/>
          <w:szCs w:val="24"/>
        </w:rPr>
        <w:t>For instance, he believed that equality could only be achieved if African Americans improve their skills and pro</w:t>
      </w:r>
      <w:r w:rsidR="00A61D1B">
        <w:rPr>
          <w:rFonts w:ascii="Times New Roman" w:hAnsi="Times New Roman" w:cs="Times New Roman"/>
          <w:sz w:val="24"/>
          <w:szCs w:val="24"/>
        </w:rPr>
        <w:t>ductivity to match that of the w</w:t>
      </w:r>
      <w:bookmarkStart w:id="0" w:name="_GoBack"/>
      <w:bookmarkEnd w:id="0"/>
      <w:r w:rsidR="002E3A0E" w:rsidRPr="00D12197">
        <w:rPr>
          <w:rFonts w:ascii="Times New Roman" w:hAnsi="Times New Roman" w:cs="Times New Roman"/>
          <w:sz w:val="24"/>
          <w:szCs w:val="24"/>
        </w:rPr>
        <w:t xml:space="preserve">hite community. </w:t>
      </w:r>
      <w:r w:rsidR="00BF329F" w:rsidRPr="00D12197">
        <w:rPr>
          <w:rFonts w:ascii="Times New Roman" w:hAnsi="Times New Roman" w:cs="Times New Roman"/>
          <w:sz w:val="24"/>
          <w:szCs w:val="24"/>
        </w:rPr>
        <w:t xml:space="preserve">Therefore, equality would grow naturally when African Americans </w:t>
      </w:r>
      <w:r w:rsidR="00053AA8" w:rsidRPr="00D12197">
        <w:rPr>
          <w:rFonts w:ascii="Times New Roman" w:hAnsi="Times New Roman" w:cs="Times New Roman"/>
          <w:sz w:val="24"/>
          <w:szCs w:val="24"/>
        </w:rPr>
        <w:t xml:space="preserve">demonstrate that </w:t>
      </w:r>
      <w:r w:rsidR="00BF329F" w:rsidRPr="00D12197">
        <w:rPr>
          <w:rFonts w:ascii="Times New Roman" w:hAnsi="Times New Roman" w:cs="Times New Roman"/>
          <w:sz w:val="24"/>
          <w:szCs w:val="24"/>
        </w:rPr>
        <w:t xml:space="preserve">they can produce just </w:t>
      </w:r>
      <w:r w:rsidR="00053AA8" w:rsidRPr="00D12197">
        <w:rPr>
          <w:rFonts w:ascii="Times New Roman" w:hAnsi="Times New Roman" w:cs="Times New Roman"/>
          <w:sz w:val="24"/>
          <w:szCs w:val="24"/>
        </w:rPr>
        <w:t>like</w:t>
      </w:r>
      <w:r w:rsidR="00BF329F" w:rsidRPr="00D12197">
        <w:rPr>
          <w:rFonts w:ascii="Times New Roman" w:hAnsi="Times New Roman" w:cs="Times New Roman"/>
          <w:sz w:val="24"/>
          <w:szCs w:val="24"/>
        </w:rPr>
        <w:t xml:space="preserve"> whites.</w:t>
      </w:r>
    </w:p>
    <w:p w:rsidR="00B204E5" w:rsidRPr="00D12197" w:rsidRDefault="006908A0" w:rsidP="00D121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 xml:space="preserve"> </w:t>
      </w:r>
      <w:r w:rsidR="00854DA7" w:rsidRPr="00D12197">
        <w:rPr>
          <w:rFonts w:ascii="Times New Roman" w:hAnsi="Times New Roman" w:cs="Times New Roman"/>
          <w:sz w:val="24"/>
          <w:szCs w:val="24"/>
        </w:rPr>
        <w:t xml:space="preserve">Similarly, Anna Julia Cooper </w:t>
      </w:r>
      <w:r w:rsidR="004415B7" w:rsidRPr="00D12197">
        <w:rPr>
          <w:rFonts w:ascii="Times New Roman" w:hAnsi="Times New Roman" w:cs="Times New Roman"/>
          <w:sz w:val="24"/>
          <w:szCs w:val="24"/>
        </w:rPr>
        <w:t xml:space="preserve">also had specific strategies to counteract racial segregation. </w:t>
      </w:r>
      <w:r w:rsidR="0055565B" w:rsidRPr="00D12197">
        <w:rPr>
          <w:rFonts w:ascii="Times New Roman" w:hAnsi="Times New Roman" w:cs="Times New Roman"/>
          <w:sz w:val="24"/>
          <w:szCs w:val="24"/>
        </w:rPr>
        <w:t xml:space="preserve">Cooper’s strategy was similar to Washington’s strategy because they both emphasized the role of education in combating racial segregation. </w:t>
      </w:r>
      <w:r w:rsidR="00CA60C8" w:rsidRPr="00D12197">
        <w:rPr>
          <w:rFonts w:ascii="Times New Roman" w:hAnsi="Times New Roman" w:cs="Times New Roman"/>
          <w:sz w:val="24"/>
          <w:szCs w:val="24"/>
        </w:rPr>
        <w:t xml:space="preserve">Cooper encouraged African Americans to take advantage of education because it is a weapon to </w:t>
      </w:r>
      <w:r w:rsidR="00CB2F70" w:rsidRPr="00D12197">
        <w:rPr>
          <w:rFonts w:ascii="Times New Roman" w:hAnsi="Times New Roman" w:cs="Times New Roman"/>
          <w:sz w:val="24"/>
          <w:szCs w:val="24"/>
        </w:rPr>
        <w:t>improve</w:t>
      </w:r>
      <w:r w:rsidR="00CA60C8" w:rsidRPr="00D12197">
        <w:rPr>
          <w:rFonts w:ascii="Times New Roman" w:hAnsi="Times New Roman" w:cs="Times New Roman"/>
          <w:sz w:val="24"/>
          <w:szCs w:val="24"/>
        </w:rPr>
        <w:t xml:space="preserve"> their </w:t>
      </w:r>
      <w:r w:rsidR="00CB2F70" w:rsidRPr="00D12197">
        <w:rPr>
          <w:rFonts w:ascii="Times New Roman" w:hAnsi="Times New Roman" w:cs="Times New Roman"/>
          <w:sz w:val="24"/>
          <w:szCs w:val="24"/>
        </w:rPr>
        <w:t>knowledge</w:t>
      </w:r>
      <w:r w:rsidR="00CA60C8" w:rsidRPr="00D12197">
        <w:rPr>
          <w:rFonts w:ascii="Times New Roman" w:hAnsi="Times New Roman" w:cs="Times New Roman"/>
          <w:sz w:val="24"/>
          <w:szCs w:val="24"/>
        </w:rPr>
        <w:t xml:space="preserve"> and </w:t>
      </w:r>
      <w:r w:rsidR="00CB2F70" w:rsidRPr="00D12197">
        <w:rPr>
          <w:rFonts w:ascii="Times New Roman" w:hAnsi="Times New Roman" w:cs="Times New Roman"/>
          <w:sz w:val="24"/>
          <w:szCs w:val="24"/>
        </w:rPr>
        <w:t>skills</w:t>
      </w:r>
      <w:r w:rsidR="00CA60C8" w:rsidRPr="00D12197">
        <w:rPr>
          <w:rFonts w:ascii="Times New Roman" w:hAnsi="Times New Roman" w:cs="Times New Roman"/>
          <w:sz w:val="24"/>
          <w:szCs w:val="24"/>
        </w:rPr>
        <w:t xml:space="preserve"> in var</w:t>
      </w:r>
      <w:r w:rsidR="00CB2F70" w:rsidRPr="00D12197">
        <w:rPr>
          <w:rFonts w:ascii="Times New Roman" w:hAnsi="Times New Roman" w:cs="Times New Roman"/>
          <w:sz w:val="24"/>
          <w:szCs w:val="24"/>
        </w:rPr>
        <w:t xml:space="preserve">ied </w:t>
      </w:r>
      <w:r w:rsidR="00CB2F70" w:rsidRPr="00D12197">
        <w:rPr>
          <w:rFonts w:ascii="Times New Roman" w:hAnsi="Times New Roman" w:cs="Times New Roman"/>
          <w:sz w:val="24"/>
          <w:szCs w:val="24"/>
        </w:rPr>
        <w:lastRenderedPageBreak/>
        <w:t>areas such as human rights</w:t>
      </w:r>
      <w:r w:rsidR="00A674AF" w:rsidRPr="00D1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(Cooper, 1988)</w:t>
      </w:r>
      <w:r w:rsidR="00CB2F70" w:rsidRPr="00D12197">
        <w:rPr>
          <w:rFonts w:ascii="Times New Roman" w:hAnsi="Times New Roman" w:cs="Times New Roman"/>
          <w:sz w:val="24"/>
          <w:szCs w:val="24"/>
        </w:rPr>
        <w:t>.</w:t>
      </w:r>
      <w:r w:rsidR="00A31EB1" w:rsidRPr="00D12197">
        <w:rPr>
          <w:rFonts w:ascii="Times New Roman" w:hAnsi="Times New Roman" w:cs="Times New Roman"/>
          <w:sz w:val="24"/>
          <w:szCs w:val="24"/>
        </w:rPr>
        <w:t xml:space="preserve"> She also created clubs and associations to </w:t>
      </w:r>
      <w:r w:rsidR="00A538CB" w:rsidRPr="00D12197">
        <w:rPr>
          <w:rFonts w:ascii="Times New Roman" w:hAnsi="Times New Roman" w:cs="Times New Roman"/>
          <w:sz w:val="24"/>
          <w:szCs w:val="24"/>
        </w:rPr>
        <w:t>enlighten</w:t>
      </w:r>
      <w:r w:rsidR="00A31EB1" w:rsidRPr="00D12197">
        <w:rPr>
          <w:rFonts w:ascii="Times New Roman" w:hAnsi="Times New Roman" w:cs="Times New Roman"/>
          <w:sz w:val="24"/>
          <w:szCs w:val="24"/>
        </w:rPr>
        <w:t xml:space="preserve"> African Americans on their civil rights and aspects of social justice.</w:t>
      </w:r>
      <w:r w:rsidR="009465A0" w:rsidRPr="00D12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8C9" w:rsidRPr="00D12197" w:rsidRDefault="006908A0" w:rsidP="00D121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 xml:space="preserve">Mary Church Terrell also incorporated strategies such as mobilizing anti-lynching, fighting for voting rights, especially among women, and </w:t>
      </w:r>
      <w:r w:rsidR="00364CE9" w:rsidRPr="00D12197">
        <w:rPr>
          <w:rFonts w:ascii="Times New Roman" w:hAnsi="Times New Roman" w:cs="Times New Roman"/>
          <w:sz w:val="24"/>
          <w:szCs w:val="24"/>
        </w:rPr>
        <w:t>also bringing</w:t>
      </w:r>
      <w:r w:rsidR="0017080C" w:rsidRPr="00D12197">
        <w:rPr>
          <w:rFonts w:ascii="Times New Roman" w:hAnsi="Times New Roman" w:cs="Times New Roman"/>
          <w:sz w:val="24"/>
          <w:szCs w:val="24"/>
        </w:rPr>
        <w:t xml:space="preserve"> together African American women through establishing various clubs. </w:t>
      </w:r>
      <w:r w:rsidR="00534BFA" w:rsidRPr="00D12197">
        <w:rPr>
          <w:rFonts w:ascii="Times New Roman" w:hAnsi="Times New Roman" w:cs="Times New Roman"/>
          <w:sz w:val="24"/>
          <w:szCs w:val="24"/>
        </w:rPr>
        <w:t xml:space="preserve">For instance, after the death of her childhood friend, who was killed by a lynch mob, Terrell was so determined to fight against this injustice in society. </w:t>
      </w:r>
      <w:r w:rsidR="000C56C2" w:rsidRPr="00D12197">
        <w:rPr>
          <w:rFonts w:ascii="Times New Roman" w:hAnsi="Times New Roman" w:cs="Times New Roman"/>
          <w:sz w:val="24"/>
          <w:szCs w:val="24"/>
        </w:rPr>
        <w:t xml:space="preserve">Therefore, she influenced African Americans to go against all of these injustices in society. </w:t>
      </w:r>
    </w:p>
    <w:p w:rsidR="00B95DAA" w:rsidRPr="00D12197" w:rsidRDefault="006908A0" w:rsidP="00D121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>Based on the above analysis, I think tha</w:t>
      </w:r>
      <w:r w:rsidRPr="00D12197">
        <w:rPr>
          <w:rFonts w:ascii="Times New Roman" w:hAnsi="Times New Roman" w:cs="Times New Roman"/>
          <w:sz w:val="24"/>
          <w:szCs w:val="24"/>
        </w:rPr>
        <w:t xml:space="preserve">t the strategy on education would have been most effective in dealing with discrimination issues that African Americans faced during the early 1900s. </w:t>
      </w:r>
      <w:r w:rsidR="00E33B36" w:rsidRPr="00D12197">
        <w:rPr>
          <w:rFonts w:ascii="Times New Roman" w:hAnsi="Times New Roman" w:cs="Times New Roman"/>
          <w:sz w:val="24"/>
          <w:szCs w:val="24"/>
        </w:rPr>
        <w:t>It is crucial to note that education is power. Education</w:t>
      </w:r>
      <w:r w:rsidR="00D63099" w:rsidRPr="00D12197">
        <w:rPr>
          <w:rFonts w:ascii="Times New Roman" w:hAnsi="Times New Roman" w:cs="Times New Roman"/>
          <w:sz w:val="24"/>
          <w:szCs w:val="24"/>
        </w:rPr>
        <w:t xml:space="preserve"> </w:t>
      </w:r>
      <w:r w:rsidR="00E33B36" w:rsidRPr="00D12197">
        <w:rPr>
          <w:rFonts w:ascii="Times New Roman" w:hAnsi="Times New Roman" w:cs="Times New Roman"/>
          <w:sz w:val="24"/>
          <w:szCs w:val="24"/>
        </w:rPr>
        <w:t>would have enabled African Americans to acquire knowledge and technical skills to improve their productivity.</w:t>
      </w:r>
      <w:r w:rsidR="009465A0" w:rsidRPr="00D12197">
        <w:rPr>
          <w:rFonts w:ascii="Times New Roman" w:hAnsi="Times New Roman" w:cs="Times New Roman"/>
          <w:sz w:val="24"/>
          <w:szCs w:val="24"/>
        </w:rPr>
        <w:t xml:space="preserve"> </w:t>
      </w:r>
      <w:r w:rsidR="00D63099" w:rsidRPr="00D12197">
        <w:rPr>
          <w:rFonts w:ascii="Times New Roman" w:hAnsi="Times New Roman" w:cs="Times New Roman"/>
          <w:sz w:val="24"/>
          <w:szCs w:val="24"/>
        </w:rPr>
        <w:t xml:space="preserve">Education would imply that most people of color would be aware of their rights and also contribute to the human rights movements. </w:t>
      </w:r>
      <w:r w:rsidR="004B1EBD" w:rsidRPr="00D12197">
        <w:rPr>
          <w:rFonts w:ascii="Times New Roman" w:hAnsi="Times New Roman" w:cs="Times New Roman"/>
          <w:sz w:val="24"/>
          <w:szCs w:val="24"/>
        </w:rPr>
        <w:t xml:space="preserve">It also implies that most African Americans would have achieved economic equality since they would have to get employed in varied </w:t>
      </w:r>
      <w:r w:rsidR="000F7D30" w:rsidRPr="00D12197">
        <w:rPr>
          <w:rFonts w:ascii="Times New Roman" w:hAnsi="Times New Roman" w:cs="Times New Roman"/>
          <w:sz w:val="24"/>
          <w:szCs w:val="24"/>
        </w:rPr>
        <w:t>productive</w:t>
      </w:r>
      <w:r w:rsidR="004B1EBD" w:rsidRPr="00D12197">
        <w:rPr>
          <w:rFonts w:ascii="Times New Roman" w:hAnsi="Times New Roman" w:cs="Times New Roman"/>
          <w:sz w:val="24"/>
          <w:szCs w:val="24"/>
        </w:rPr>
        <w:t xml:space="preserve"> sectors.</w:t>
      </w:r>
      <w:r w:rsidR="00C26C21" w:rsidRPr="00D12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6E1" w:rsidRPr="00D12197" w:rsidRDefault="006908A0" w:rsidP="00D121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t xml:space="preserve">The establishment of clubs and associations is a strategy that can be used by African Americans in contemporary to confront systemic racism. </w:t>
      </w:r>
      <w:r w:rsidR="00395D14" w:rsidRPr="00D12197">
        <w:rPr>
          <w:rFonts w:ascii="Times New Roman" w:hAnsi="Times New Roman" w:cs="Times New Roman"/>
          <w:sz w:val="24"/>
          <w:szCs w:val="24"/>
        </w:rPr>
        <w:t xml:space="preserve">These clubs and associations would ensure that the voices of this minority group are heard globally. </w:t>
      </w:r>
      <w:r w:rsidR="003B5A29" w:rsidRPr="00D12197">
        <w:rPr>
          <w:rFonts w:ascii="Times New Roman" w:hAnsi="Times New Roman" w:cs="Times New Roman"/>
          <w:sz w:val="24"/>
          <w:szCs w:val="24"/>
        </w:rPr>
        <w:t xml:space="preserve">A good example of modern association is the Black Lives Matter Movement that aims at combating systemic racism. </w:t>
      </w:r>
    </w:p>
    <w:p w:rsidR="008F46E1" w:rsidRPr="00D12197" w:rsidRDefault="008F46E1" w:rsidP="00D121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0B15" w:rsidRDefault="00D90B15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B15" w:rsidRDefault="00D90B15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B15" w:rsidRDefault="00D90B15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402" w:rsidRPr="00D12197" w:rsidRDefault="006908A0" w:rsidP="00D1219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19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F46E1" w:rsidRPr="00D12197" w:rsidRDefault="006908A0" w:rsidP="00D1219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1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Cooper, A. J. (1988). </w:t>
      </w:r>
      <w:r w:rsidRPr="00D121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Voi</w:t>
      </w:r>
      <w:r w:rsidRPr="00D121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ce from the South</w:t>
      </w:r>
      <w:r w:rsidRPr="00D1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Press.</w:t>
      </w:r>
    </w:p>
    <w:p w:rsidR="00932A14" w:rsidRPr="00D12197" w:rsidRDefault="006908A0" w:rsidP="00D1219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1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Denton, V. L. (1993). </w:t>
      </w:r>
      <w:r w:rsidRPr="00D121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Booker T. Washington and the Adult Education Movement</w:t>
      </w:r>
      <w:r w:rsidRPr="00D1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University Press of Florida, 15 Northwest 15th Street, Gainesville, FL 32611. </w:t>
      </w:r>
    </w:p>
    <w:p w:rsidR="00A674AF" w:rsidRPr="00D12197" w:rsidRDefault="00A674AF" w:rsidP="00D121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674AF" w:rsidRPr="00D121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A0" w:rsidRDefault="006908A0">
      <w:pPr>
        <w:spacing w:after="0" w:line="240" w:lineRule="auto"/>
      </w:pPr>
      <w:r>
        <w:separator/>
      </w:r>
    </w:p>
  </w:endnote>
  <w:endnote w:type="continuationSeparator" w:id="0">
    <w:p w:rsidR="006908A0" w:rsidRDefault="0069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A0" w:rsidRDefault="006908A0">
      <w:pPr>
        <w:spacing w:after="0" w:line="240" w:lineRule="auto"/>
      </w:pPr>
      <w:r>
        <w:separator/>
      </w:r>
    </w:p>
  </w:footnote>
  <w:footnote w:type="continuationSeparator" w:id="0">
    <w:p w:rsidR="006908A0" w:rsidRDefault="0069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670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2197" w:rsidRDefault="006908A0">
        <w:pPr>
          <w:pStyle w:val="Header"/>
          <w:jc w:val="right"/>
        </w:pPr>
        <w:r w:rsidRPr="00D121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21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21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1D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21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12197" w:rsidRDefault="00D12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A"/>
    <w:rsid w:val="00050CE0"/>
    <w:rsid w:val="00053AA8"/>
    <w:rsid w:val="00090327"/>
    <w:rsid w:val="000C56C2"/>
    <w:rsid w:val="000F2843"/>
    <w:rsid w:val="000F494A"/>
    <w:rsid w:val="000F7D30"/>
    <w:rsid w:val="0017080C"/>
    <w:rsid w:val="00193433"/>
    <w:rsid w:val="001A6634"/>
    <w:rsid w:val="00233AD5"/>
    <w:rsid w:val="002A1677"/>
    <w:rsid w:val="002E3A0E"/>
    <w:rsid w:val="00364CE9"/>
    <w:rsid w:val="00395D14"/>
    <w:rsid w:val="003B5A29"/>
    <w:rsid w:val="003C09DA"/>
    <w:rsid w:val="00437165"/>
    <w:rsid w:val="004415B7"/>
    <w:rsid w:val="00473013"/>
    <w:rsid w:val="00483D7A"/>
    <w:rsid w:val="004B1EBD"/>
    <w:rsid w:val="00534BFA"/>
    <w:rsid w:val="0055565B"/>
    <w:rsid w:val="00574E38"/>
    <w:rsid w:val="006738C9"/>
    <w:rsid w:val="006908A0"/>
    <w:rsid w:val="0071165B"/>
    <w:rsid w:val="007710C6"/>
    <w:rsid w:val="0077476F"/>
    <w:rsid w:val="00854DA7"/>
    <w:rsid w:val="008D4900"/>
    <w:rsid w:val="008F46E1"/>
    <w:rsid w:val="00902D2E"/>
    <w:rsid w:val="00932A14"/>
    <w:rsid w:val="00945C42"/>
    <w:rsid w:val="009465A0"/>
    <w:rsid w:val="00950D79"/>
    <w:rsid w:val="00961CDC"/>
    <w:rsid w:val="00A31EB1"/>
    <w:rsid w:val="00A51CDF"/>
    <w:rsid w:val="00A538CB"/>
    <w:rsid w:val="00A61D1B"/>
    <w:rsid w:val="00A674AF"/>
    <w:rsid w:val="00AC3DC2"/>
    <w:rsid w:val="00B204E5"/>
    <w:rsid w:val="00B24004"/>
    <w:rsid w:val="00B95DAA"/>
    <w:rsid w:val="00BF329F"/>
    <w:rsid w:val="00BF3973"/>
    <w:rsid w:val="00C02402"/>
    <w:rsid w:val="00C26C21"/>
    <w:rsid w:val="00CA60C8"/>
    <w:rsid w:val="00CB2F70"/>
    <w:rsid w:val="00D12197"/>
    <w:rsid w:val="00D63099"/>
    <w:rsid w:val="00D90B15"/>
    <w:rsid w:val="00E33B36"/>
    <w:rsid w:val="00EF0BF2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201E"/>
  <w15:chartTrackingRefBased/>
  <w15:docId w15:val="{0D4C9DB4-DDC6-4964-A0E9-3CDABA2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7"/>
  </w:style>
  <w:style w:type="paragraph" w:styleId="Footer">
    <w:name w:val="footer"/>
    <w:basedOn w:val="Normal"/>
    <w:link w:val="FooterChar"/>
    <w:uiPriority w:val="99"/>
    <w:unhideWhenUsed/>
    <w:rsid w:val="00D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2021-07-22T00:47:00Z</dcterms:created>
  <dcterms:modified xsi:type="dcterms:W3CDTF">2021-07-22T00:49:00Z</dcterms:modified>
</cp:coreProperties>
</file>